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15" w:rsidRPr="008E6615" w:rsidRDefault="008E6615" w:rsidP="008E6615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8E661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"В Удмуртию за сказкой"</w:t>
      </w:r>
    </w:p>
    <w:p w:rsidR="008E6615" w:rsidRDefault="008E6615" w:rsidP="008E6615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Дата тура: 03.01-05.01.2020г.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тура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День 1-ый.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10.00 Отправление из г. Пермь. ул.Ленина, 49, магазин "Азбука"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Прибытие в село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Шаркан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В живописном уголке Удмуртии находится старинное село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Шаркан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. На окраине села у центрального пруда " поселилась сказка", место где каждый ребёнок и даже взрослый окунается в атмосферу волшебства и разных чудес. Это место и есть Усадьба Удмуртского Деда Мороза Тол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Бабая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 Тол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Бабай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рад приветствовать гостей на своей усадьбе, где проводится культурно-развлекательная программа с удмуртскими мифологическими персонажами, что создает сказочную атмосферу пребывания гостей в доме Тол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Бабая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. Каждого ждут угощения национальной выпечкой и напитками, а также катание на тюбингах, снегоходах,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квадроциклах,банане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 и лошадях. Самые вкусные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перепечи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 пекут именно в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Шаркане,с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 пылу-жару.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Организованный ужин.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Переезд в Ижевск.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Заселение в гостиницу туристического класса. Удобства на блок.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День 2-ой.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Организованный завтрак.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Переезд в деревню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Котловка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 170 км.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Кто не знает, слово «яга» происходит от слова «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ящгка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>», что значит ящур. Отсюда и понятное слово «пращур» — прародитель, предок. Так что Баба Яга – это самая первая хранительница рода человеческого. Ей уже столько много лет, что она и сама не помнит, когда появилась на свет. И потому нет ей места среди живых людей, но и в загробный мир она тоже не торопится. Вот и стоит ее избушка на границе двух миров. Повернется в одну сторону – из ее двери можно выйти в мир мертвых, повернется в другую – откроется путь к миру обычному, житейскому.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В свой домик на курьих ножках Баба Яга приглашать не любит, хоть адресок и не скрывает: Удмуртская Республика,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Граховский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деревня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Котловка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>, река Яга. А вот в своей новомодной Резиденции гостей с радостью привечает, песни поет, в игры играет, хороводы водит. Резиденция Бабы Яги столь презентабельна, что полюбилась и местной сказочной нечисти. Кто только сюда не захаживает да не заезживает. Так что хозяйка-то реки Яга – вполне милое создание. Да что говорить зря, сам погляди! Садись на коня, да в гости пожалуй!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Организованный обед.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Переезд в город Ижевск 170 км.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Заселение в гостиницу туристического класса. Удобства на блок.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День 3-ий.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Организованный завтрак.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Посещение зоопарка. В гости к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усатым-полосатым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>!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На территории парка имени Кирова в центре города Ижевска раскинулся зоопарк Удмуртии. Он находится на холме в живописном месте - на берегу пруда. Зоопарк в Ижевске является любимым местом познавательного семейного отдыха для жителей города и его гостей. Его посещение станет интересным путешествием в животный мир не только для детей, но и для взрослых всех возрастов. Этот удивительный зоопарк признан лучшим в России и соответствует европейскому уровню! Гуляя по дорожкам зоопарка, вы словно путешествуете по всему миру, ведь его обитатели съехались со всего света. На «Белом севере» вас ждут артистичные моржи и игривые белые медведи, на «Дальнем Востоке» своей красотой очаруют бенгальские и амурские тигры, а в центральной части зоопарка вас встретит царь зверей — лев. Возле каждого вольера находятся таблички с информацией о животных. Если вы хотите узнать об обитателях зоопарка как можно больше, то обязательно прочтите описание.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Организованный обед.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Переезд и посещение (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 часа) Центр здоровья и отдыха "Ижевские термы"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Ижевские термы это: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жители России должны жить и отдыхать как в Европе,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- место отдыха, которое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соответствовует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 Европейскому качеству,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классное место , где посетители могут укрепить свое здоровье,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центр здоровья и отдыха доступен по цене любому жителю,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комфортное место для взрослых и детей.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стоимость посещения входит: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открытой зоне: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Бассейн с водоворотом  термальная пресная вода +38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Бассейн с морской соленой водой +37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 Каскадный водопад в бассейне - водный аттракцион с интенсивным массажным  эффектом (в термальном бассейне)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Летний комплекс  надувных горок с  бассейном </w:t>
      </w: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(ДЛЯ ДЕТЕЙ!)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Аквагорки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 для взрослых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Лежаки около бассейна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Детская сауна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Русская парная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Нефритовая сауна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Травяная сауна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Холодная купель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Термальная деревня под открытым небом: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 - Японская баня ФУРАКО для женщин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 - Кедровые бочки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 - Травяной чай в чайном домике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Термальный каток: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Зимние забавы с летним настроением. Коньки выдаются бесплатно.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proofErr w:type="spellStart"/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так-же</w:t>
      </w:r>
      <w:proofErr w:type="spellEnd"/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новинки: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Термальная йога проходит в травяной сауне на улице.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E6615">
        <w:rPr>
          <w:rFonts w:ascii="Times New Roman" w:hAnsi="Times New Roman" w:cs="Times New Roman"/>
          <w:sz w:val="24"/>
          <w:szCs w:val="24"/>
          <w:lang w:eastAsia="ru-RU"/>
        </w:rPr>
        <w:t>Массовое парение 11-00,14-00,16-00 установленное время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закрытой зоне: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Русская парная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Финская сауна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Гималайская соляная сауна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Кедровая сауна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Травяная сауна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Турецкий Хамам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Сауна - Русская печь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Комната впечатлений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Бассейн со стеклянным прозрачным бортом, глубиной 90 см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Бассейн с горками </w:t>
      </w: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(ДЛЯ ДЕТЕЙ!)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Тренажерный зал (нужна спортивная одежда и обувь)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Зона отдыха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«Живая вода» </w:t>
      </w:r>
      <w:r w:rsidRPr="008E6615">
        <w:rPr>
          <w:rFonts w:ascii="Times New Roman" w:hAnsi="Times New Roman" w:cs="Times New Roman"/>
          <w:sz w:val="24"/>
          <w:szCs w:val="24"/>
          <w:lang w:eastAsia="ru-RU"/>
        </w:rPr>
        <w:t> -  источник энергии, красоты, долголетия </w:t>
      </w: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(На </w:t>
      </w:r>
      <w:proofErr w:type="spellStart"/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рецепшен</w:t>
      </w:r>
      <w:proofErr w:type="spellEnd"/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милых дам (женское моечное отделение):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Русская парная </w:t>
      </w:r>
      <w:r w:rsidRPr="008E6615">
        <w:rPr>
          <w:rFonts w:ascii="Times New Roman" w:hAnsi="Times New Roman" w:cs="Times New Roman"/>
          <w:sz w:val="24"/>
          <w:szCs w:val="24"/>
          <w:lang w:eastAsia="ru-RU"/>
        </w:rPr>
        <w:br/>
        <w:t>- Турецкий Хамам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Циркуляционный душ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Ведро-водопад для обливания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Электронные весы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Фен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Теплый камень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Виброплатформа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мужчин (мужское моечное отделение):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Русская парная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Купель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Восходящий душ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Циркуляционный душ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Ведро-водопад для обливания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Электронные весы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Теплый камень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Виброплатформа</w:t>
      </w:r>
      <w:proofErr w:type="spellEnd"/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Поясной тренажер.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Дополнительно оплачивается: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 услуги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Все виды массажа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Парка веником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Кислородный коктейль (автомат)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- Природный доктор рыбки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Гарра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Руфа</w:t>
      </w:r>
      <w:proofErr w:type="spellEnd"/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Напитки и еда в баре и кафе. Есть бесплатная игровая зона для детей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- Посещение отделения с полезными косметическими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грязями+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 каменная сауна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- Индивидуальные занятия по термальной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йоге+промасливание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аюрведическими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 маслами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Доктор робот (массаж ступней)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Массажные кресла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Водяная массажная кровать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- Автомат с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парфюмом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 (в мужском моечном отделении)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Стоимость тура для сборной группы в рублях на человека:</w:t>
      </w:r>
    </w:p>
    <w:tbl>
      <w:tblPr>
        <w:tblW w:w="854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3089"/>
        <w:gridCol w:w="2439"/>
      </w:tblGrid>
      <w:tr w:rsidR="008E6615" w:rsidRPr="008E6615" w:rsidTr="008E6615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15" w:rsidRPr="008E6615" w:rsidRDefault="008E6615" w:rsidP="008E66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6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 до 5 лет без предоставления места в </w:t>
            </w:r>
            <w:proofErr w:type="spellStart"/>
            <w:r w:rsidRPr="008E66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номере,без</w:t>
            </w:r>
            <w:proofErr w:type="spellEnd"/>
            <w:r w:rsidRPr="008E66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15" w:rsidRPr="008E6615" w:rsidRDefault="008E6615" w:rsidP="008E66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6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Пенсионеры, студенты,</w:t>
            </w:r>
          </w:p>
          <w:p w:rsidR="008E6615" w:rsidRPr="008E6615" w:rsidRDefault="008E6615" w:rsidP="008E66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6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с 6-17 лет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15" w:rsidRPr="008E6615" w:rsidRDefault="008E6615" w:rsidP="008E66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61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Взрослые</w:t>
            </w:r>
          </w:p>
        </w:tc>
      </w:tr>
      <w:tr w:rsidR="008E6615" w:rsidRPr="008E6615" w:rsidTr="008E661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15" w:rsidRPr="008E6615" w:rsidRDefault="008E6615" w:rsidP="008E66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6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15" w:rsidRPr="008E6615" w:rsidRDefault="008E6615" w:rsidP="008E66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6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15" w:rsidRPr="008E6615" w:rsidRDefault="008E6615" w:rsidP="008E66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6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9400</w:t>
            </w:r>
          </w:p>
        </w:tc>
      </w:tr>
    </w:tbl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стоимость включено: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автотранспортное обслуживание по маршруту на автобусе туристического класса;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страховка по пути следования ОСАГО;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услуги сопровождающего от турфирмы;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входные билеты в зоопарк;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входные билеты в Ижевские термы (3 часа);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входные билеты на объекты;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питание по программе.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стоимость не входит: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- расширенное медицинское страхование, стоимость 120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, страховое покрытие 2 000 </w:t>
      </w:r>
      <w:proofErr w:type="spellStart"/>
      <w:r w:rsidRPr="008E6615">
        <w:rPr>
          <w:rFonts w:ascii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8E6615">
        <w:rPr>
          <w:rFonts w:ascii="Times New Roman" w:hAnsi="Times New Roman" w:cs="Times New Roman"/>
          <w:sz w:val="24"/>
          <w:szCs w:val="24"/>
          <w:lang w:eastAsia="ru-RU"/>
        </w:rPr>
        <w:t xml:space="preserve"> руб.;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питание во время пути;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сувенирная продукция; </w:t>
      </w:r>
    </w:p>
    <w:p w:rsidR="008E6615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6615">
        <w:rPr>
          <w:rFonts w:ascii="Times New Roman" w:hAnsi="Times New Roman" w:cs="Times New Roman"/>
          <w:sz w:val="24"/>
          <w:szCs w:val="24"/>
          <w:lang w:eastAsia="ru-RU"/>
        </w:rPr>
        <w:t>- посещение дополнительных музейных объектов и мероприятий. </w:t>
      </w:r>
    </w:p>
    <w:p w:rsidR="0043300C" w:rsidRPr="008E6615" w:rsidRDefault="008E6615" w:rsidP="008E661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3300C" w:rsidRPr="008E6615" w:rsidSect="008E66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6615"/>
    <w:rsid w:val="0049545E"/>
    <w:rsid w:val="00536F55"/>
    <w:rsid w:val="0071303F"/>
    <w:rsid w:val="00847D7A"/>
    <w:rsid w:val="008E6615"/>
    <w:rsid w:val="00C665AC"/>
    <w:rsid w:val="00E7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B3"/>
  </w:style>
  <w:style w:type="paragraph" w:styleId="1">
    <w:name w:val="heading 1"/>
    <w:basedOn w:val="a"/>
    <w:link w:val="10"/>
    <w:uiPriority w:val="9"/>
    <w:qFormat/>
    <w:rsid w:val="008E6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6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E6615"/>
    <w:rPr>
      <w:b/>
      <w:bCs/>
    </w:rPr>
  </w:style>
  <w:style w:type="paragraph" w:styleId="a4">
    <w:name w:val="Normal (Web)"/>
    <w:basedOn w:val="a"/>
    <w:uiPriority w:val="99"/>
    <w:unhideWhenUsed/>
    <w:rsid w:val="008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66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Танго</dc:creator>
  <cp:lastModifiedBy>Танго</cp:lastModifiedBy>
  <cp:revision>1</cp:revision>
  <dcterms:created xsi:type="dcterms:W3CDTF">2019-10-04T09:29:00Z</dcterms:created>
  <dcterms:modified xsi:type="dcterms:W3CDTF">2019-10-04T09:30:00Z</dcterms:modified>
</cp:coreProperties>
</file>