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0D0" w:rsidRDefault="00DD60D0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Программа экскурсий:</w:t>
      </w:r>
    </w:p>
    <w:p w:rsidR="00DD60D0" w:rsidRPr="00DD60D0" w:rsidRDefault="00DD60D0" w:rsidP="00DD60D0">
      <w:pPr>
        <w:pStyle w:val="a3"/>
        <w:numPr>
          <w:ilvl w:val="0"/>
          <w:numId w:val="1"/>
        </w:numPr>
      </w:pPr>
      <w:r w:rsidRPr="00DD60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Автобусная обзорная экскурсия по городу.</w:t>
      </w:r>
      <w:r w:rsidRPr="00DD60D0">
        <w:rPr>
          <w:rFonts w:ascii="Times New Roman" w:eastAsia="Times New Roman" w:hAnsi="Times New Roman" w:cs="Times New Roman"/>
          <w:sz w:val="27"/>
          <w:szCs w:val="27"/>
          <w:lang w:eastAsia="ru-RU"/>
        </w:rPr>
        <w:t> Вы проедете по улицам, бульварам и площадям Столицы, на Ваших глазах будет оживать история Москвы – столицы государства Российского. Вы побываете на Воробьевых горах, посетите мост Багратион, увидите Московский Университет, Поклонную гору – дань памяти защитникам отечества. </w:t>
      </w:r>
    </w:p>
    <w:p w:rsidR="00DD60D0" w:rsidRPr="00DD60D0" w:rsidRDefault="00DD60D0" w:rsidP="00DD60D0">
      <w:pPr>
        <w:pStyle w:val="a3"/>
      </w:pPr>
    </w:p>
    <w:p w:rsidR="00DD60D0" w:rsidRPr="00DD60D0" w:rsidRDefault="00DD60D0" w:rsidP="00DD60D0">
      <w:pPr>
        <w:pStyle w:val="a3"/>
        <w:numPr>
          <w:ilvl w:val="0"/>
          <w:numId w:val="1"/>
        </w:numPr>
      </w:pPr>
      <w:r w:rsidRPr="00DD60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Обзорная экскурсия по Поклонной горе.</w:t>
      </w:r>
      <w:r w:rsidRPr="00DD60D0">
        <w:rPr>
          <w:rFonts w:ascii="Times New Roman" w:eastAsia="Times New Roman" w:hAnsi="Times New Roman" w:cs="Times New Roman"/>
          <w:sz w:val="27"/>
          <w:szCs w:val="27"/>
          <w:lang w:eastAsia="ru-RU"/>
        </w:rPr>
        <w:t> Путешественники останавливались здесь, чтобы взглянуть на Москву и поклониться ее храмам и соборам. Отсюда и пошло название горы. Здесь правители Москвы встречали иностранные посольства, и именно поэтому на этом месте ждал ключей от Кремля Наполеон. Территория парка – это огромный мемориальный комплекс. Здесь находится главный монумент Победы высотой в 142 метра, Центральный музей Великой Отечественной войны с примыкающей картинной галереей, храм Святого Великомученика Георгия Победоносца и мемориальная мечеть, возведенная в честь воинов-мусульман павших на полях сражений Великой отечественной войны.</w:t>
      </w:r>
      <w:r w:rsidRPr="00DD6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D60D0" w:rsidRPr="00DD60D0" w:rsidRDefault="00DD60D0" w:rsidP="00DD60D0">
      <w:pPr>
        <w:pStyle w:val="a3"/>
        <w:numPr>
          <w:ilvl w:val="0"/>
          <w:numId w:val="1"/>
        </w:numPr>
      </w:pPr>
      <w:r w:rsidRPr="00DD60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Экскурсия «Легенды и Мифы ВДНХ».</w:t>
      </w:r>
      <w:r w:rsidRPr="00DD60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Всероссийский выставочный центр – это настоящий город со своими улицами, площадями, фонтанами, кинотеатрами, детскими аттракционами и даже «общественным транспортом». </w:t>
      </w:r>
      <w:proofErr w:type="gramStart"/>
      <w:r w:rsidRPr="00DD60D0">
        <w:rPr>
          <w:rFonts w:ascii="Times New Roman" w:eastAsia="Times New Roman" w:hAnsi="Times New Roman" w:cs="Times New Roman"/>
          <w:sz w:val="27"/>
          <w:szCs w:val="27"/>
          <w:lang w:eastAsia="ru-RU"/>
        </w:rPr>
        <w:t>Во время экскурсии можно будет пройти по всей территории ВВЦ от арки главного входа до запрудной зоны у дальней границы выставки, увидеть знаменитые фонтаны, сохранившиеся с советских времен павильоны, также вас ожидает прогулка по Аллее Космонавтов: монумент «Покорителям космоса» - памятник, открытый в честь запуска первого искусственного спутника Земли 4 ноября 1964 года.</w:t>
      </w:r>
      <w:proofErr w:type="gramEnd"/>
    </w:p>
    <w:p w:rsidR="00DD60D0" w:rsidRPr="00DD60D0" w:rsidRDefault="00DD60D0" w:rsidP="00DD60D0">
      <w:pPr>
        <w:pStyle w:val="a3"/>
        <w:numPr>
          <w:ilvl w:val="0"/>
          <w:numId w:val="1"/>
        </w:numPr>
      </w:pPr>
      <w:r w:rsidRPr="00DD60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Посещение главного православного Храма Москвы - </w:t>
      </w:r>
      <w:r w:rsidRPr="00DD60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Храма Христа Спасителя</w:t>
      </w:r>
      <w:r w:rsidRPr="00DD60D0">
        <w:rPr>
          <w:rFonts w:ascii="Times New Roman" w:eastAsia="Times New Roman" w:hAnsi="Times New Roman" w:cs="Times New Roman"/>
          <w:sz w:val="27"/>
          <w:szCs w:val="27"/>
          <w:lang w:eastAsia="ru-RU"/>
        </w:rPr>
        <w:t>. Здесь тесно переплелись прошлое, настоящее и будущее России, ее Вера, Память и Надежда. Храм Христа Спасителя, задуманный как памятник Отечественной войне 1812 года, стал частью русской национальной истории, центром паломничества и символом духовного возрождения России.</w:t>
      </w:r>
    </w:p>
    <w:p w:rsidR="00DD60D0" w:rsidRPr="00DD60D0" w:rsidRDefault="00DD60D0" w:rsidP="00DD60D0">
      <w:pPr>
        <w:pStyle w:val="a3"/>
        <w:numPr>
          <w:ilvl w:val="0"/>
          <w:numId w:val="1"/>
        </w:numPr>
      </w:pPr>
      <w:r w:rsidRPr="00DD60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Экскурсия «Первопрестольная столица»</w:t>
      </w:r>
      <w:r w:rsidRPr="00DD60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Красной площади – главной и самой красивой площади Москвы, Вы услышите интересный рассказ о стенах и башнях Кремля, мавзолее В.И. Ленина, Храме Василия Блаженного, церкви Казанской Божьей Матери. Увидите памятник Минину и Пожарскому, лобное место, здание крупнейшего универмага страны и узнаете его древнейшую историю. </w:t>
      </w:r>
      <w:r w:rsidRPr="00DD6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60D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Знакомство с московским великим посадом Китай-город. Китай-город, один из древнейших исторических районов в центре Москвы, является заповедной зоной. В пределах Китай-города находятся такие известные архитектурные памятники, как Воскресенские Ворота, Гостиный Двор, ГУМ и т.д.</w:t>
      </w:r>
    </w:p>
    <w:p w:rsidR="00DD60D0" w:rsidRPr="00DD60D0" w:rsidRDefault="00DD60D0" w:rsidP="00DD60D0">
      <w:pPr>
        <w:pStyle w:val="a3"/>
      </w:pPr>
    </w:p>
    <w:p w:rsidR="00DD60D0" w:rsidRPr="00DD60D0" w:rsidRDefault="00DD60D0" w:rsidP="00DD60D0">
      <w:pPr>
        <w:pStyle w:val="a3"/>
        <w:numPr>
          <w:ilvl w:val="0"/>
          <w:numId w:val="1"/>
        </w:numPr>
      </w:pPr>
      <w:r w:rsidRPr="00DD60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Пешеходная экскурсия по Арбату</w:t>
      </w:r>
      <w:r w:rsidRPr="00DD60D0">
        <w:rPr>
          <w:rFonts w:ascii="Times New Roman" w:eastAsia="Times New Roman" w:hAnsi="Times New Roman" w:cs="Times New Roman"/>
          <w:sz w:val="27"/>
          <w:szCs w:val="27"/>
          <w:lang w:eastAsia="ru-RU"/>
        </w:rPr>
        <w:t> - визитная карточка Москвы, это первая в Москве пешеходная улица, поистине «сувенирный проспект», это встреча с творчеством Пушкина, Бунина, Пастернака, Булата Окуджавы.</w:t>
      </w:r>
      <w:r w:rsidRPr="00DD6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60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Экскурсия по следам героев романа «Мастер и Маргарита». Москва романа «Мастер и Маргарита» – это особый, захватывающий мистический мир, покоряющий воображение жителей города. Места, описанные в романе, – судьба и история не только персонажей, но и самого автора. По следам </w:t>
      </w:r>
      <w:proofErr w:type="spellStart"/>
      <w:r w:rsidRPr="00DD60D0">
        <w:rPr>
          <w:rFonts w:ascii="Times New Roman" w:eastAsia="Times New Roman" w:hAnsi="Times New Roman" w:cs="Times New Roman"/>
          <w:sz w:val="27"/>
          <w:szCs w:val="27"/>
          <w:lang w:eastAsia="ru-RU"/>
        </w:rPr>
        <w:t>булгаковских</w:t>
      </w:r>
      <w:proofErr w:type="spellEnd"/>
      <w:r w:rsidRPr="00DD60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героев можно ходить бесконечно и каждый раз открывать для себя что-то новое. На экскурсии Вы </w:t>
      </w:r>
      <w:proofErr w:type="gramStart"/>
      <w:r w:rsidRPr="00DD60D0">
        <w:rPr>
          <w:rFonts w:ascii="Times New Roman" w:eastAsia="Times New Roman" w:hAnsi="Times New Roman" w:cs="Times New Roman"/>
          <w:sz w:val="27"/>
          <w:szCs w:val="27"/>
          <w:lang w:eastAsia="ru-RU"/>
        </w:rPr>
        <w:t>узнаете</w:t>
      </w:r>
      <w:proofErr w:type="gramEnd"/>
      <w:r w:rsidRPr="00DD60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куда делся трамвай, задавивший Берлиоза; какой ресторан сожгли </w:t>
      </w:r>
      <w:proofErr w:type="spellStart"/>
      <w:r w:rsidRPr="00DD60D0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Коровьев</w:t>
      </w:r>
      <w:proofErr w:type="spellEnd"/>
      <w:r w:rsidRPr="00DD60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Кот Бегемот; по какому пути поэт Бездомный преследовал </w:t>
      </w:r>
      <w:proofErr w:type="spellStart"/>
      <w:r w:rsidRPr="00DD60D0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Воланда</w:t>
      </w:r>
      <w:proofErr w:type="spellEnd"/>
      <w:r w:rsidRPr="00DD60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его свиту; какой особняк стал домом Маргариты и где находится переулок, в котором Мастер встретил Маргариту. Самостоятельно можно посетить музей "</w:t>
      </w:r>
      <w:proofErr w:type="spellStart"/>
      <w:r w:rsidRPr="00DD60D0">
        <w:rPr>
          <w:rFonts w:ascii="Times New Roman" w:eastAsia="Times New Roman" w:hAnsi="Times New Roman" w:cs="Times New Roman"/>
          <w:sz w:val="27"/>
          <w:szCs w:val="27"/>
          <w:lang w:eastAsia="ru-RU"/>
        </w:rPr>
        <w:t>Булгаковский</w:t>
      </w:r>
      <w:proofErr w:type="spellEnd"/>
      <w:r w:rsidRPr="00DD60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Дом". Возвращение в гостиницу.</w:t>
      </w:r>
    </w:p>
    <w:p w:rsidR="00DD60D0" w:rsidRPr="00DD60D0" w:rsidRDefault="00DD60D0" w:rsidP="00DD60D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0D0" w:rsidRPr="00DD60D0" w:rsidRDefault="00DD60D0" w:rsidP="00DD60D0">
      <w:pPr>
        <w:pStyle w:val="a3"/>
        <w:numPr>
          <w:ilvl w:val="0"/>
          <w:numId w:val="1"/>
        </w:numPr>
      </w:pPr>
      <w:r w:rsidRPr="00DD60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Обзорная экскурсия по Измайловскому кремлю</w:t>
      </w:r>
      <w:r w:rsidRPr="00DD60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 Прянично-лубочный Измайловский Кремль появился в Москве совсем недавно – полностью строительство закончилось в 2007 году. Архитектурный ансамбль воссоздан по старинным гравюрам и эскизам и представляет собой стилизованную резиденцию царя Алексея Михайловича. Прогулка по территории вызывает ощущение, что вы стали героем мультфильма в духе «Сказки о царе </w:t>
      </w:r>
      <w:proofErr w:type="spellStart"/>
      <w:r w:rsidRPr="00DD60D0">
        <w:rPr>
          <w:rFonts w:ascii="Times New Roman" w:eastAsia="Times New Roman" w:hAnsi="Times New Roman" w:cs="Times New Roman"/>
          <w:sz w:val="27"/>
          <w:szCs w:val="27"/>
          <w:lang w:eastAsia="ru-RU"/>
        </w:rPr>
        <w:t>Салтане</w:t>
      </w:r>
      <w:proofErr w:type="spellEnd"/>
      <w:r w:rsidRPr="00DD60D0">
        <w:rPr>
          <w:rFonts w:ascii="Times New Roman" w:eastAsia="Times New Roman" w:hAnsi="Times New Roman" w:cs="Times New Roman"/>
          <w:sz w:val="27"/>
          <w:szCs w:val="27"/>
          <w:lang w:eastAsia="ru-RU"/>
        </w:rPr>
        <w:t>»: разноцветные крыши и узорчатые башенки кажутся сделанными из теста и сахара. </w:t>
      </w:r>
      <w:r w:rsidRPr="00DD6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D60D0" w:rsidRPr="00DD60D0" w:rsidRDefault="00DD60D0" w:rsidP="00DD60D0">
      <w:pPr>
        <w:pStyle w:val="a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D60D0" w:rsidRPr="00DD60D0" w:rsidRDefault="00DD60D0" w:rsidP="00DD60D0">
      <w:pPr>
        <w:pStyle w:val="a3"/>
        <w:numPr>
          <w:ilvl w:val="0"/>
          <w:numId w:val="1"/>
        </w:numPr>
      </w:pPr>
      <w:r w:rsidRPr="00DD60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Автобусная экскурсия «Московские усадьбы».</w:t>
      </w:r>
      <w:r w:rsidRPr="00DD60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Рассказ гида об уникальных дворцово-парковых ансамблях, сохранившихся и до наших дней: Измайлово, Лефортово, Люблино, Коломенское, Царицыно. </w:t>
      </w:r>
    </w:p>
    <w:p w:rsidR="00DD60D0" w:rsidRPr="00DD60D0" w:rsidRDefault="00DD60D0" w:rsidP="00DD60D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0D0" w:rsidRPr="00DD60D0" w:rsidRDefault="00DD60D0" w:rsidP="00DD60D0">
      <w:pPr>
        <w:pStyle w:val="a3"/>
        <w:numPr>
          <w:ilvl w:val="0"/>
          <w:numId w:val="1"/>
        </w:numPr>
      </w:pPr>
      <w:r w:rsidRPr="00DD60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Посещение музея-усадьбы Коломенское</w:t>
      </w:r>
      <w:r w:rsidRPr="00DD60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«Государев двор». С XIV века </w:t>
      </w:r>
      <w:proofErr w:type="gramStart"/>
      <w:r w:rsidRPr="00DD60D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Коломенское</w:t>
      </w:r>
      <w:proofErr w:type="gramEnd"/>
      <w:r w:rsidRPr="00DD60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являлось загородной усадьбой великих московских князей и русских царей. Коломенское – уникальное историческое место, где в течение многих веков создавались, собирались и бережно хранились святыни русского народа.</w:t>
      </w:r>
      <w:r w:rsidRPr="00DD6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60D0">
        <w:rPr>
          <w:rFonts w:ascii="Times New Roman" w:eastAsia="Times New Roman" w:hAnsi="Times New Roman" w:cs="Times New Roman"/>
          <w:sz w:val="27"/>
          <w:szCs w:val="27"/>
          <w:lang w:eastAsia="ru-RU"/>
        </w:rPr>
        <w:t>Время для самостоятельного об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еда на территории музея-усадьбы</w:t>
      </w:r>
    </w:p>
    <w:p w:rsidR="00DD60D0" w:rsidRPr="00DD60D0" w:rsidRDefault="00DD60D0" w:rsidP="00DD60D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0D0" w:rsidRPr="00DD60D0" w:rsidRDefault="00DD60D0" w:rsidP="00DD60D0">
      <w:pPr>
        <w:pStyle w:val="a3"/>
        <w:numPr>
          <w:ilvl w:val="0"/>
          <w:numId w:val="1"/>
        </w:numPr>
      </w:pPr>
      <w:r w:rsidRPr="00DD60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Автобусная экскурсия «Золотой век Екатерины II.»</w:t>
      </w:r>
      <w:r w:rsidRPr="00DD60D0">
        <w:rPr>
          <w:rFonts w:ascii="Times New Roman" w:eastAsia="Times New Roman" w:hAnsi="Times New Roman" w:cs="Times New Roman"/>
          <w:sz w:val="27"/>
          <w:szCs w:val="27"/>
          <w:lang w:eastAsia="ru-RU"/>
        </w:rPr>
        <w:t> Рассвет архитектуры и театра, литературы и музыки, век великих свершений, пышных балов и военных побед – все это время императрицы. Вы узнаете о том, как изменилась Москва, лишившись статуса столицы, о «зеленом клубе столицы», о знаменитых фаворитах императрицы и их жизни после отставки.</w:t>
      </w:r>
    </w:p>
    <w:p w:rsidR="00DD60D0" w:rsidRPr="00DD60D0" w:rsidRDefault="00DD60D0" w:rsidP="00DD60D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68A" w:rsidRDefault="00DD60D0" w:rsidP="00DD60D0">
      <w:pPr>
        <w:pStyle w:val="a3"/>
        <w:numPr>
          <w:ilvl w:val="0"/>
          <w:numId w:val="1"/>
        </w:numPr>
      </w:pPr>
      <w:bookmarkStart w:id="0" w:name="_GoBack"/>
      <w:bookmarkEnd w:id="0"/>
      <w:r w:rsidRPr="00DD60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Посещение </w:t>
      </w:r>
      <w:proofErr w:type="gramStart"/>
      <w:r w:rsidRPr="00DD60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музей-усадьбы</w:t>
      </w:r>
      <w:proofErr w:type="gramEnd"/>
      <w:r w:rsidRPr="00DD60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Царицыно</w:t>
      </w:r>
      <w:r w:rsidRPr="00DD60D0">
        <w:rPr>
          <w:rFonts w:ascii="Times New Roman" w:eastAsia="Times New Roman" w:hAnsi="Times New Roman" w:cs="Times New Roman"/>
          <w:sz w:val="27"/>
          <w:szCs w:val="27"/>
          <w:lang w:eastAsia="ru-RU"/>
        </w:rPr>
        <w:t> - величественную и пышную резиденцию императрицы Екатерины II. Великие русские зодчие XVIII века В.И. Баженов и М.Ф. Казаков работали над созданием этого грандиозного архитектурно-паркового ансамбля.</w:t>
      </w:r>
    </w:p>
    <w:sectPr w:rsidR="00927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B2BC9"/>
    <w:multiLevelType w:val="hybridMultilevel"/>
    <w:tmpl w:val="D324C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D0"/>
    <w:rsid w:val="0092768A"/>
    <w:rsid w:val="00DD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0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755</Words>
  <Characters>4306</Characters>
  <Application>Microsoft Office Word</Application>
  <DocSecurity>0</DocSecurity>
  <Lines>35</Lines>
  <Paragraphs>10</Paragraphs>
  <ScaleCrop>false</ScaleCrop>
  <Company/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</dc:creator>
  <cp:lastModifiedBy>Ру</cp:lastModifiedBy>
  <cp:revision>1</cp:revision>
  <dcterms:created xsi:type="dcterms:W3CDTF">2019-02-19T09:15:00Z</dcterms:created>
  <dcterms:modified xsi:type="dcterms:W3CDTF">2019-02-19T09:19:00Z</dcterms:modified>
</cp:coreProperties>
</file>